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AF6">
      <w:pPr>
        <w:pStyle w:val="Intestazion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AUTOCERTIFICAZIONE</w:t>
      </w:r>
    </w:p>
    <w:p w:rsidR="00000000" w:rsidRDefault="00C75AF6">
      <w:pPr>
        <w:jc w:val="center"/>
        <w:rPr>
          <w:b/>
          <w:bCs/>
          <w:sz w:val="24"/>
          <w:szCs w:val="24"/>
        </w:rPr>
      </w:pPr>
    </w:p>
    <w:p w:rsidR="00000000" w:rsidRDefault="00C75A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(articolo 46 del decreto del Presidente della Repubblica 28 dicembre 2000, n. 445)</w:t>
      </w:r>
    </w:p>
    <w:p w:rsidR="00000000" w:rsidRDefault="00C75AF6">
      <w:pPr>
        <w:jc w:val="center"/>
        <w:rPr>
          <w:b/>
          <w:bCs/>
          <w:sz w:val="24"/>
          <w:szCs w:val="24"/>
        </w:rPr>
      </w:pPr>
    </w:p>
    <w:p w:rsidR="00000000" w:rsidRDefault="00C75AF6">
      <w:pPr>
        <w:jc w:val="center"/>
        <w:rPr>
          <w:sz w:val="24"/>
          <w:szCs w:val="24"/>
        </w:rPr>
      </w:pPr>
    </w:p>
    <w:p w:rsidR="00000000" w:rsidRDefault="00C75A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 _____________</w:t>
      </w:r>
      <w:r>
        <w:rPr>
          <w:sz w:val="24"/>
          <w:szCs w:val="24"/>
        </w:rPr>
        <w:t>___________________________________________________</w:t>
      </w:r>
    </w:p>
    <w:p w:rsidR="00000000" w:rsidRDefault="00C75A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 il _____________________________________</w:t>
      </w:r>
    </w:p>
    <w:p w:rsidR="00000000" w:rsidRDefault="00C75A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 via ______________________________ n. ____</w:t>
      </w:r>
    </w:p>
    <w:p w:rsidR="00000000" w:rsidRDefault="00C75A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consapevole delle sanzioni penali e della</w:t>
      </w:r>
      <w:r>
        <w:rPr>
          <w:sz w:val="24"/>
          <w:szCs w:val="24"/>
        </w:rPr>
        <w:t xml:space="preserve"> revoca di benefici previsti per le dichiarazioni mendaci, la falsità negli atti e l’uso di atti falsi., (art. 76, D.P.R. 445/2000)</w:t>
      </w:r>
    </w:p>
    <w:p w:rsidR="00000000" w:rsidRDefault="00C75AF6">
      <w:pPr>
        <w:spacing w:line="360" w:lineRule="auto"/>
        <w:jc w:val="both"/>
        <w:rPr>
          <w:b/>
          <w:bCs/>
          <w:sz w:val="24"/>
          <w:szCs w:val="24"/>
        </w:rPr>
      </w:pPr>
    </w:p>
    <w:p w:rsidR="00000000" w:rsidRDefault="00C75AF6">
      <w:pPr>
        <w:spacing w:line="480" w:lineRule="auto"/>
        <w:jc w:val="center"/>
        <w:rPr>
          <w:rStyle w:val="Rimandonotaapidipagin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000000" w:rsidRDefault="00C75AF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Default="00C75AF6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infine di voler essere pr</w:t>
      </w:r>
      <w:r>
        <w:rPr>
          <w:sz w:val="24"/>
          <w:szCs w:val="24"/>
        </w:rPr>
        <w:t>eventivamente informato in caso di utilizzo dei presenti dati (Legge n. 675/1996, art. 10).</w:t>
      </w:r>
    </w:p>
    <w:p w:rsidR="00000000" w:rsidRDefault="00C75AF6">
      <w:pPr>
        <w:spacing w:line="480" w:lineRule="auto"/>
        <w:jc w:val="both"/>
        <w:rPr>
          <w:sz w:val="24"/>
          <w:szCs w:val="24"/>
        </w:rPr>
      </w:pPr>
    </w:p>
    <w:p w:rsidR="00000000" w:rsidRDefault="00C75AF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BRONTE, ________________________</w:t>
      </w:r>
    </w:p>
    <w:p w:rsidR="00000000" w:rsidRDefault="00C75AF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Il dichiarante</w:t>
      </w:r>
    </w:p>
    <w:p w:rsidR="00000000" w:rsidRDefault="00C75AF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000000" w:rsidRDefault="00C75AF6">
      <w:pPr>
        <w:spacing w:line="360" w:lineRule="auto"/>
        <w:jc w:val="center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>AUTOCERTIFICAZIONI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                    ( Dichiarazioni sostitutive di certificazioni )</w:t>
      </w:r>
    </w:p>
    <w:p w:rsidR="00000000" w:rsidRDefault="00C75AF6">
      <w:pPr>
        <w:jc w:val="both"/>
        <w:rPr>
          <w:sz w:val="18"/>
          <w:szCs w:val="18"/>
        </w:rPr>
      </w:pP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>I cittadini italiani e i cittadini dell’Unione Europea possono attestare con una propria dichiarazione firmata e non autenticata tutte le seguenti situazioni riferite a sé o ai propr</w:t>
      </w:r>
      <w:r>
        <w:rPr>
          <w:sz w:val="18"/>
          <w:szCs w:val="18"/>
        </w:rPr>
        <w:t>i figli minorenni: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data e il luogo di nascita;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residenza;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cittadinanza;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godimento dei diritti civili e politici;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stato di celibe, coniugato, vedovo o stato libero;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f) stato di famiglia;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g) esistenza in vita;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h) nascita del figlio, decesso del coniuge, dell'ascendente o discendente;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i) iscrizione in albi, registri o elenchi tenuti da pubbliche amministrazioni;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l) appartenenza a ordini professionali;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m) titolo di studio, esami sostenuti;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>n) qualifica profess</w:t>
      </w:r>
      <w:r>
        <w:rPr>
          <w:sz w:val="18"/>
          <w:szCs w:val="18"/>
        </w:rPr>
        <w:t xml:space="preserve">ionale posseduta, titolo di specializzazione, di abilitazione, di formazione, di aggiornamento e di qualificazione tecnica;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o) situazione reddituale o economica anche ai fini della concessione dei benefìci di qualsiasi tipo previsti da leggi speciali;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>p)</w:t>
      </w:r>
      <w:r>
        <w:rPr>
          <w:sz w:val="18"/>
          <w:szCs w:val="18"/>
        </w:rPr>
        <w:t xml:space="preserve"> assolvimento di specifici obblighi contributivi con l'indicazione dell'ammontare corrisposto;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q) possesso e numero del codice fiscale, della partita I.V.A. e di qualsiasi dato presente nell'archivio dell'anagrafe tributaria;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r) stato di disoccupazione;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s) qualità di pensionato e categoria di pensione;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t) qualità di studente;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u) qualità di legale rappresentante di persone fisiche o giuridiche, di tutore, di curatore e simili;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v) iscrizione presso associazioni o formazioni sociali di qualsiasi tipo;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>z</w:t>
      </w:r>
      <w:r>
        <w:rPr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>aa) di non aver riportato condanne penali e di non essere destinatario di provvedimenti che riguardano l'</w:t>
      </w:r>
      <w:r>
        <w:rPr>
          <w:sz w:val="18"/>
          <w:szCs w:val="18"/>
        </w:rPr>
        <w:t xml:space="preserve">applicazione di misure di prevenzione, di decisioni civili e di provvedimenti amministrativi iscritti nel casellario giudiziale ai sensi della vigente normativa;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bb) di non essere a conoscenza di essere sottoposto a procedimenti penali;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>cc) qualità di vi</w:t>
      </w:r>
      <w:r>
        <w:rPr>
          <w:sz w:val="18"/>
          <w:szCs w:val="18"/>
        </w:rPr>
        <w:t xml:space="preserve">venza a carico; </w:t>
      </w:r>
    </w:p>
    <w:p w:rsidR="00000000" w:rsidRDefault="00C75AF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dd) tutti i dati a diretta conoscenza dell'interessato contenuti nei registri dello stato civile; </w:t>
      </w:r>
    </w:p>
    <w:p w:rsidR="00000000" w:rsidRDefault="00C75AF6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non trovarsi in stato di liquidazione o di fallimento e di non aver presentato domanda di concordato. </w:t>
      </w:r>
    </w:p>
    <w:p w:rsidR="00000000" w:rsidRDefault="00C75AF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Coloro che possono fare aut</w:t>
      </w:r>
      <w:r>
        <w:rPr>
          <w:sz w:val="18"/>
          <w:szCs w:val="18"/>
        </w:rPr>
        <w:t>ocertificazioni sono:</w:t>
      </w:r>
    </w:p>
    <w:p w:rsidR="00000000" w:rsidRDefault="00C75AF6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i cittadini italiani e  i cittadini  dell’Unione europea;</w:t>
      </w:r>
    </w:p>
    <w:p w:rsidR="00000000" w:rsidRDefault="00C75AF6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le persone giuridiche, le società di persone, le pubbliche amministrazioni, gli enti, le associazioni, i comitati, che hanno sede legale in Italia o in uno dei Paes</w:t>
      </w:r>
      <w:r>
        <w:rPr>
          <w:sz w:val="18"/>
          <w:szCs w:val="18"/>
        </w:rPr>
        <w:t>i dell’Unione europea;</w:t>
      </w:r>
    </w:p>
    <w:p w:rsidR="00000000" w:rsidRDefault="00C75AF6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i cittadini di Stati non appartenenti all’Unione europea che hanno regolare permesso di soggiorno possono fare dichiarazioni sostitutive solo riguardo atti fatti, stati e qualità</w:t>
      </w:r>
      <w:r>
        <w:rPr>
          <w:sz w:val="18"/>
          <w:szCs w:val="18"/>
        </w:rPr>
        <w:t xml:space="preserve"> personali certificabili o attestabili da parte di soggetti pubblici italiani, con le eccezioni eventualmente previste per legge;</w:t>
      </w:r>
    </w:p>
    <w:p w:rsidR="00000000" w:rsidRDefault="00C75AF6">
      <w:pPr>
        <w:ind w:left="142" w:right="424"/>
        <w:jc w:val="both"/>
        <w:rPr>
          <w:sz w:val="18"/>
          <w:szCs w:val="18"/>
        </w:rPr>
      </w:pPr>
      <w:r>
        <w:rPr>
          <w:sz w:val="18"/>
          <w:szCs w:val="18"/>
        </w:rPr>
        <w:t>i cittadini di Stati non appartenenti all’Unione europea con permesso di soggiorno possono fare dichiarazioni sostitutive solo</w:t>
      </w:r>
      <w:r>
        <w:rPr>
          <w:sz w:val="18"/>
          <w:szCs w:val="18"/>
        </w:rPr>
        <w:t xml:space="preserve"> se ciò è previsto da una convenzione internazionale fra l’Italia e la propria  nazione di provenienza.   </w:t>
      </w:r>
    </w:p>
    <w:p w:rsidR="00000000" w:rsidRDefault="00C75AF6">
      <w:pPr>
        <w:ind w:left="142" w:right="424" w:firstLine="566"/>
        <w:jc w:val="both"/>
        <w:rPr>
          <w:sz w:val="18"/>
          <w:szCs w:val="18"/>
        </w:rPr>
      </w:pPr>
      <w:r>
        <w:rPr>
          <w:sz w:val="18"/>
          <w:szCs w:val="18"/>
        </w:rPr>
        <w:t>E’ possibile dichiarare il fatto che un atto è conforme al suo originale , anche senza mostrarlo.</w:t>
      </w:r>
    </w:p>
    <w:p w:rsidR="00000000" w:rsidRDefault="00C75AF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Le autocertificazioni possono essere fatte:</w:t>
      </w:r>
    </w:p>
    <w:p w:rsidR="00000000" w:rsidRDefault="00C75AF6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>
        <w:rPr>
          <w:sz w:val="18"/>
          <w:szCs w:val="18"/>
        </w:rPr>
        <w:t>a uno dei genitori esercenti la patria potestà,  nei confronti del figlio minorenne;</w:t>
      </w:r>
    </w:p>
    <w:p w:rsidR="00000000" w:rsidRDefault="00C75AF6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dal tutore nominato dal giudice, nei confronti del tutelato (pupillo);</w:t>
      </w:r>
    </w:p>
    <w:p w:rsidR="00000000" w:rsidRDefault="00C75AF6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dal diretto interessato, nel caso di curatela legale (per impedimento fisico), con l’ass</w:t>
      </w:r>
      <w:r>
        <w:rPr>
          <w:sz w:val="18"/>
          <w:szCs w:val="18"/>
        </w:rPr>
        <w:t>istenza del curatore;</w:t>
      </w:r>
    </w:p>
    <w:p w:rsidR="00000000" w:rsidRDefault="00C75AF6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dal coniuge, un figlio, o un parente prossimo, di chi si trovi in una situazione di impedimento temporaneo per ragioni di salute; in tali casi, la dichiarazione va fatta davanti a un dipendente autorizzato che accerterà l’identi</w:t>
      </w:r>
      <w:r>
        <w:rPr>
          <w:sz w:val="18"/>
          <w:szCs w:val="18"/>
        </w:rPr>
        <w:t>tà del dichiarante. NB.: la presente disposizione non si applica nel caso di dichiarazioni fiscali.</w:t>
      </w:r>
    </w:p>
    <w:p w:rsidR="00000000" w:rsidRDefault="00C75AF6">
      <w:pPr>
        <w:ind w:right="-1" w:firstLine="284"/>
        <w:jc w:val="both"/>
        <w:rPr>
          <w:sz w:val="18"/>
          <w:szCs w:val="18"/>
        </w:rPr>
      </w:pPr>
      <w:r>
        <w:rPr>
          <w:sz w:val="18"/>
          <w:szCs w:val="18"/>
        </w:rPr>
        <w:t>Gli unici certificati che non possono essere sostituiti sono le certificazioni mediche, sanitarie, veterinarie, di origine, di conformità CE, di marchi  o b</w:t>
      </w:r>
      <w:r>
        <w:rPr>
          <w:sz w:val="18"/>
          <w:szCs w:val="18"/>
        </w:rPr>
        <w:t xml:space="preserve">revetti: in questi casi non è possibile l’autocertificazione, neppure temporanea , e la </w:t>
      </w:r>
    </w:p>
    <w:p w:rsidR="00000000" w:rsidRDefault="00C75AF6">
      <w:pPr>
        <w:ind w:left="284" w:right="424" w:hanging="284"/>
        <w:jc w:val="both"/>
        <w:rPr>
          <w:sz w:val="18"/>
          <w:szCs w:val="18"/>
        </w:rPr>
      </w:pPr>
      <w:r>
        <w:rPr>
          <w:sz w:val="18"/>
          <w:szCs w:val="18"/>
        </w:rPr>
        <w:t>dichiarazione sostitutiva.</w:t>
      </w:r>
    </w:p>
    <w:p w:rsidR="00000000" w:rsidRDefault="00C75AF6">
      <w:pPr>
        <w:ind w:left="2145" w:right="424" w:hanging="284"/>
        <w:rPr>
          <w:sz w:val="18"/>
          <w:szCs w:val="18"/>
        </w:rPr>
      </w:pPr>
    </w:p>
    <w:sectPr w:rsidR="00000000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616"/>
    <w:multiLevelType w:val="singleLevel"/>
    <w:tmpl w:val="F6B4F80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199F13EB"/>
    <w:multiLevelType w:val="singleLevel"/>
    <w:tmpl w:val="C14E8566"/>
    <w:lvl w:ilvl="0">
      <w:start w:val="3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39193288"/>
    <w:multiLevelType w:val="singleLevel"/>
    <w:tmpl w:val="F6B4F80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</w:compat>
  <w:rsids>
    <w:rsidRoot w:val="00C75AF6"/>
    <w:rsid w:val="00C7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4900</Characters>
  <Application>Microsoft Office Word</Application>
  <DocSecurity>4</DocSecurity>
  <Lines>40</Lines>
  <Paragraphs>11</Paragraphs>
  <ScaleCrop>false</ScaleCrop>
  <Company>Comune di Granarolo dell'Emilia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Granarolo dell’Emilia, «DATA»</dc:title>
  <dc:subject/>
  <dc:creator>Fricano</dc:creator>
  <cp:keywords/>
  <dc:description/>
  <cp:lastModifiedBy>paghe</cp:lastModifiedBy>
  <cp:revision>2</cp:revision>
  <cp:lastPrinted>2002-11-11T10:58:00Z</cp:lastPrinted>
  <dcterms:created xsi:type="dcterms:W3CDTF">2013-03-21T15:45:00Z</dcterms:created>
  <dcterms:modified xsi:type="dcterms:W3CDTF">2013-03-21T15:45:00Z</dcterms:modified>
</cp:coreProperties>
</file>